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7D2" w:rsidRDefault="00CA27D2" w:rsidP="008F5631">
      <w:pPr>
        <w:jc w:val="center"/>
        <w:rPr>
          <w:b/>
        </w:rPr>
      </w:pPr>
    </w:p>
    <w:p w:rsidR="00CA27D2" w:rsidRDefault="00CA27D2" w:rsidP="008F5631">
      <w:pPr>
        <w:jc w:val="center"/>
        <w:rPr>
          <w:b/>
        </w:rPr>
      </w:pPr>
      <w:r w:rsidRPr="00754225">
        <w:rPr>
          <w:b/>
        </w:rPr>
        <w:t>YERKÖY İLÇE MİLLİ EĞİTİM MÜDÜRLÜĞÜ</w:t>
      </w:r>
    </w:p>
    <w:p w:rsidR="008F5631" w:rsidRDefault="008F5631" w:rsidP="008F5631">
      <w:pPr>
        <w:jc w:val="center"/>
        <w:rPr>
          <w:b/>
        </w:rPr>
      </w:pPr>
      <w:r w:rsidRPr="00754225">
        <w:rPr>
          <w:b/>
        </w:rPr>
        <w:t>BANKA PROMOSYON İHALESİ DAVET MEKTUBU</w:t>
      </w:r>
    </w:p>
    <w:p w:rsidR="008F5631" w:rsidRPr="00754225" w:rsidRDefault="008F5631" w:rsidP="008F563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230"/>
      </w:tblGrid>
      <w:tr w:rsidR="008F5631" w:rsidTr="00B71EC3">
        <w:trPr>
          <w:trHeight w:val="279"/>
        </w:trPr>
        <w:tc>
          <w:tcPr>
            <w:tcW w:w="4788" w:type="dxa"/>
          </w:tcPr>
          <w:p w:rsidR="008F5631" w:rsidRDefault="008F5631" w:rsidP="00B71EC3">
            <w:r>
              <w:t xml:space="preserve">Banka Promosyon İhale Numarası </w:t>
            </w:r>
          </w:p>
        </w:tc>
        <w:tc>
          <w:tcPr>
            <w:tcW w:w="5230" w:type="dxa"/>
          </w:tcPr>
          <w:p w:rsidR="008F5631" w:rsidRDefault="00CA27D2" w:rsidP="00B71EC3">
            <w:r>
              <w:t>2022/1</w:t>
            </w:r>
          </w:p>
        </w:tc>
      </w:tr>
      <w:tr w:rsidR="008F5631" w:rsidTr="00B71EC3">
        <w:trPr>
          <w:trHeight w:val="295"/>
        </w:trPr>
        <w:tc>
          <w:tcPr>
            <w:tcW w:w="4788" w:type="dxa"/>
          </w:tcPr>
          <w:p w:rsidR="008F5631" w:rsidRDefault="008F5631" w:rsidP="00B71EC3">
            <w:r>
              <w:t xml:space="preserve">1. Kurumun Adı </w:t>
            </w:r>
          </w:p>
        </w:tc>
        <w:tc>
          <w:tcPr>
            <w:tcW w:w="5230" w:type="dxa"/>
          </w:tcPr>
          <w:p w:rsidR="008F5631" w:rsidRDefault="008F5631" w:rsidP="00B71EC3">
            <w:r>
              <w:t xml:space="preserve">Yerköy İlçe Milli Eğitim Müdürlüğü </w:t>
            </w:r>
          </w:p>
        </w:tc>
      </w:tr>
      <w:tr w:rsidR="008F5631" w:rsidTr="00B71EC3">
        <w:trPr>
          <w:trHeight w:val="279"/>
        </w:trPr>
        <w:tc>
          <w:tcPr>
            <w:tcW w:w="4788" w:type="dxa"/>
          </w:tcPr>
          <w:p w:rsidR="008F5631" w:rsidRDefault="008F5631" w:rsidP="00B71EC3">
            <w:r>
              <w:t xml:space="preserve">     A) Adresi </w:t>
            </w:r>
          </w:p>
        </w:tc>
        <w:tc>
          <w:tcPr>
            <w:tcW w:w="5230" w:type="dxa"/>
          </w:tcPr>
          <w:p w:rsidR="008F5631" w:rsidRDefault="008F5631" w:rsidP="00B71EC3">
            <w:r>
              <w:t>Hükümet Konağı Yerköy</w:t>
            </w:r>
          </w:p>
        </w:tc>
      </w:tr>
      <w:tr w:rsidR="008F5631" w:rsidTr="00B71EC3">
        <w:trPr>
          <w:trHeight w:val="279"/>
        </w:trPr>
        <w:tc>
          <w:tcPr>
            <w:tcW w:w="4788" w:type="dxa"/>
          </w:tcPr>
          <w:p w:rsidR="008F5631" w:rsidRDefault="008F5631" w:rsidP="00B71EC3">
            <w:r>
              <w:t xml:space="preserve">     B) Telefon ve Faks Numarası </w:t>
            </w:r>
          </w:p>
        </w:tc>
        <w:tc>
          <w:tcPr>
            <w:tcW w:w="5230" w:type="dxa"/>
          </w:tcPr>
          <w:p w:rsidR="008F5631" w:rsidRDefault="008F5631" w:rsidP="00B71EC3">
            <w:r>
              <w:t>0354 5166040  -  0354 5166217</w:t>
            </w:r>
          </w:p>
        </w:tc>
      </w:tr>
      <w:tr w:rsidR="008F5631" w:rsidTr="00B71EC3">
        <w:trPr>
          <w:trHeight w:val="279"/>
        </w:trPr>
        <w:tc>
          <w:tcPr>
            <w:tcW w:w="4788" w:type="dxa"/>
          </w:tcPr>
          <w:p w:rsidR="008F5631" w:rsidRDefault="008F5631" w:rsidP="00B71EC3">
            <w:r>
              <w:t xml:space="preserve">     C) Elektronik Posta adresi </w:t>
            </w:r>
          </w:p>
        </w:tc>
        <w:tc>
          <w:tcPr>
            <w:tcW w:w="5230" w:type="dxa"/>
          </w:tcPr>
          <w:p w:rsidR="008F5631" w:rsidRPr="00DF79CF" w:rsidRDefault="00881228" w:rsidP="00B71EC3">
            <w:hyperlink r:id="rId5" w:history="1">
              <w:r w:rsidR="008F5631" w:rsidRPr="00DF79CF">
                <w:rPr>
                  <w:rStyle w:val="Kpr"/>
                </w:rPr>
                <w:t>yerkoy66@meb.gov.tr</w:t>
              </w:r>
            </w:hyperlink>
            <w:r w:rsidR="008F5631" w:rsidRPr="00886AE1">
              <w:rPr>
                <w:color w:val="333333"/>
              </w:rPr>
              <w:t xml:space="preserve">           </w:t>
            </w:r>
          </w:p>
        </w:tc>
      </w:tr>
      <w:tr w:rsidR="008F5631" w:rsidTr="00B71EC3">
        <w:trPr>
          <w:trHeight w:val="279"/>
        </w:trPr>
        <w:tc>
          <w:tcPr>
            <w:tcW w:w="4788" w:type="dxa"/>
          </w:tcPr>
          <w:p w:rsidR="008F5631" w:rsidRDefault="008F5631" w:rsidP="00B71EC3">
            <w:r>
              <w:t>2. İhale Konusu</w:t>
            </w:r>
          </w:p>
        </w:tc>
        <w:tc>
          <w:tcPr>
            <w:tcW w:w="5230" w:type="dxa"/>
          </w:tcPr>
          <w:p w:rsidR="008F5631" w:rsidRDefault="008F5631" w:rsidP="00B71EC3">
            <w:r>
              <w:t xml:space="preserve">Banka Promosyon İhalesi </w:t>
            </w:r>
          </w:p>
        </w:tc>
      </w:tr>
      <w:tr w:rsidR="008F5631" w:rsidTr="00B71EC3">
        <w:trPr>
          <w:trHeight w:val="279"/>
        </w:trPr>
        <w:tc>
          <w:tcPr>
            <w:tcW w:w="4788" w:type="dxa"/>
          </w:tcPr>
          <w:p w:rsidR="008F5631" w:rsidRDefault="008F5631" w:rsidP="00B71EC3">
            <w:r>
              <w:t>3.  İhale Usulü</w:t>
            </w:r>
          </w:p>
        </w:tc>
        <w:tc>
          <w:tcPr>
            <w:tcW w:w="5230" w:type="dxa"/>
          </w:tcPr>
          <w:p w:rsidR="008F5631" w:rsidRDefault="008F5631" w:rsidP="00B71EC3">
            <w:r>
              <w:t>Kapalı Zarf ve Açık Artırma Usulü</w:t>
            </w:r>
            <w:r w:rsidR="00CA27D2">
              <w:t xml:space="preserve"> (4734 ve 2886 ihale kanunlarına tabi olmayan)</w:t>
            </w:r>
          </w:p>
        </w:tc>
      </w:tr>
      <w:tr w:rsidR="008F5631" w:rsidTr="00B71EC3">
        <w:trPr>
          <w:trHeight w:val="279"/>
        </w:trPr>
        <w:tc>
          <w:tcPr>
            <w:tcW w:w="4788" w:type="dxa"/>
          </w:tcPr>
          <w:p w:rsidR="008F5631" w:rsidRDefault="008F5631" w:rsidP="00B71EC3">
            <w:r>
              <w:t>4. Kurumda Çalışan Personel Sayısı</w:t>
            </w:r>
          </w:p>
        </w:tc>
        <w:tc>
          <w:tcPr>
            <w:tcW w:w="5230" w:type="dxa"/>
          </w:tcPr>
          <w:p w:rsidR="008F5631" w:rsidRDefault="00CA27D2" w:rsidP="00CA27D2">
            <w:r>
              <w:t xml:space="preserve">İdareci, Öğretmen Memur Hizmetli </w:t>
            </w:r>
            <w:r w:rsidR="008F5631">
              <w:t>6</w:t>
            </w:r>
            <w:r>
              <w:t xml:space="preserve">52 Personel (2021 Aralık Ayı verilerine göre) </w:t>
            </w:r>
            <w:r w:rsidR="008F5631">
              <w:t xml:space="preserve"> </w:t>
            </w:r>
          </w:p>
        </w:tc>
      </w:tr>
      <w:tr w:rsidR="008F5631" w:rsidTr="00B71EC3">
        <w:trPr>
          <w:trHeight w:val="279"/>
        </w:trPr>
        <w:tc>
          <w:tcPr>
            <w:tcW w:w="4788" w:type="dxa"/>
          </w:tcPr>
          <w:p w:rsidR="008F5631" w:rsidRDefault="008F5631" w:rsidP="00B71EC3">
            <w:r>
              <w:t xml:space="preserve">5. Kurum Personelinin Aylık Nakit Akışı </w:t>
            </w:r>
          </w:p>
        </w:tc>
        <w:tc>
          <w:tcPr>
            <w:tcW w:w="5230" w:type="dxa"/>
          </w:tcPr>
          <w:p w:rsidR="008F5631" w:rsidRDefault="00146A09" w:rsidP="00146A09">
            <w:r>
              <w:t xml:space="preserve">2021 Yılı Aralık Ayı: 7.105.592,34 TL. </w:t>
            </w:r>
          </w:p>
        </w:tc>
      </w:tr>
      <w:tr w:rsidR="008F5631" w:rsidTr="00B71EC3">
        <w:trPr>
          <w:trHeight w:val="279"/>
        </w:trPr>
        <w:tc>
          <w:tcPr>
            <w:tcW w:w="4788" w:type="dxa"/>
          </w:tcPr>
          <w:p w:rsidR="008F5631" w:rsidRDefault="008F5631" w:rsidP="00B71EC3">
            <w:r>
              <w:t xml:space="preserve">6. Promosyon İhale Toplantı Yeri  </w:t>
            </w:r>
          </w:p>
        </w:tc>
        <w:tc>
          <w:tcPr>
            <w:tcW w:w="5230" w:type="dxa"/>
          </w:tcPr>
          <w:p w:rsidR="008F5631" w:rsidRDefault="008F5631" w:rsidP="00B71EC3">
            <w:r>
              <w:t xml:space="preserve">Yerköy İlçe Milli Eğitim Müdürlüğü </w:t>
            </w:r>
          </w:p>
        </w:tc>
      </w:tr>
      <w:tr w:rsidR="008F5631" w:rsidTr="00B71EC3">
        <w:trPr>
          <w:trHeight w:val="279"/>
        </w:trPr>
        <w:tc>
          <w:tcPr>
            <w:tcW w:w="4788" w:type="dxa"/>
          </w:tcPr>
          <w:p w:rsidR="008F5631" w:rsidRDefault="008F5631" w:rsidP="00B71EC3">
            <w:r>
              <w:t xml:space="preserve">7. Promosyon İhale Tarih ve Saati  </w:t>
            </w:r>
          </w:p>
        </w:tc>
        <w:tc>
          <w:tcPr>
            <w:tcW w:w="5230" w:type="dxa"/>
          </w:tcPr>
          <w:p w:rsidR="008F5631" w:rsidRDefault="001F1AD3" w:rsidP="001F1AD3">
            <w:r>
              <w:t>05</w:t>
            </w:r>
            <w:r w:rsidR="00146A09">
              <w:t>./01/2022.</w:t>
            </w:r>
            <w:r>
              <w:t>Çarşamba Saat 10.00</w:t>
            </w:r>
          </w:p>
        </w:tc>
      </w:tr>
    </w:tbl>
    <w:p w:rsidR="00146A09" w:rsidRDefault="00146A09" w:rsidP="008F5631"/>
    <w:p w:rsidR="00CA27D2" w:rsidRDefault="008F5631" w:rsidP="008F5631">
      <w:r>
        <w:t xml:space="preserve">Bu. mektup  </w:t>
      </w:r>
      <w:r w:rsidR="001F1AD3">
        <w:t xml:space="preserve"> </w:t>
      </w:r>
      <w:r w:rsidR="00C64E68">
        <w:t>..</w:t>
      </w:r>
      <w:r>
        <w:t>/</w:t>
      </w:r>
      <w:r w:rsidR="001F1AD3">
        <w:t>12</w:t>
      </w:r>
      <w:r>
        <w:t>/20</w:t>
      </w:r>
      <w:r w:rsidR="00CA27D2">
        <w:t>2</w:t>
      </w:r>
      <w:r w:rsidR="001F1AD3">
        <w:t xml:space="preserve">1  </w:t>
      </w:r>
      <w:r w:rsidR="00CA27D2">
        <w:t xml:space="preserve"> </w:t>
      </w:r>
      <w:r>
        <w:t xml:space="preserve">  tarihinde elden verilmiştir.</w:t>
      </w:r>
    </w:p>
    <w:p w:rsidR="00CA27D2" w:rsidRDefault="00CA27D2" w:rsidP="008F5631"/>
    <w:p w:rsidR="008F5631" w:rsidRDefault="008F5631" w:rsidP="00CA27D2">
      <w:r>
        <w:tab/>
      </w:r>
      <w:r w:rsidRPr="008D3A12">
        <w:rPr>
          <w:b/>
        </w:rPr>
        <w:t xml:space="preserve">Sayın </w:t>
      </w:r>
      <w:r>
        <w:t xml:space="preserve">: </w:t>
      </w:r>
      <w:r w:rsidR="001F1AD3">
        <w:t xml:space="preserve">.................................................Bankası  Yerköy  </w:t>
      </w:r>
      <w:r>
        <w:t>Şube Müdürlüğü</w:t>
      </w:r>
      <w:r w:rsidR="00CA27D2">
        <w:t>ne</w:t>
      </w:r>
      <w:r>
        <w:br/>
      </w:r>
      <w:r>
        <w:tab/>
      </w:r>
      <w:r>
        <w:tab/>
      </w:r>
    </w:p>
    <w:p w:rsidR="008F5631" w:rsidRDefault="008F5631" w:rsidP="008F5631">
      <w:r w:rsidRPr="008D3A12">
        <w:rPr>
          <w:b/>
        </w:rPr>
        <w:t>İLGİ</w:t>
      </w:r>
      <w:r w:rsidRPr="00C823B0">
        <w:t xml:space="preserve">:     </w:t>
      </w:r>
      <w:r w:rsidR="001F1AD3">
        <w:t>05</w:t>
      </w:r>
      <w:r w:rsidRPr="00C823B0">
        <w:t>/</w:t>
      </w:r>
      <w:r w:rsidR="00CA27D2">
        <w:t>01</w:t>
      </w:r>
      <w:r>
        <w:t>/20</w:t>
      </w:r>
      <w:r w:rsidR="00CA27D2">
        <w:t>22</w:t>
      </w:r>
      <w:r>
        <w:t xml:space="preserve"> </w:t>
      </w:r>
      <w:r w:rsidR="001F1AD3">
        <w:t xml:space="preserve">Çarşamba </w:t>
      </w:r>
      <w:r>
        <w:t>günü saat</w:t>
      </w:r>
      <w:r w:rsidR="001F1AD3">
        <w:t xml:space="preserve"> 10.00 </w:t>
      </w:r>
      <w:r>
        <w:t xml:space="preserve"> da yapılacak olan Banka Promosyon İhalesi  </w:t>
      </w:r>
    </w:p>
    <w:p w:rsidR="008F5631" w:rsidRDefault="008F5631" w:rsidP="008F5631"/>
    <w:p w:rsidR="008F5631" w:rsidRDefault="008F5631" w:rsidP="008F5631">
      <w:pPr>
        <w:rPr>
          <w:b/>
        </w:rPr>
      </w:pPr>
      <w:r w:rsidRPr="008D3A12">
        <w:rPr>
          <w:b/>
        </w:rPr>
        <w:t xml:space="preserve">Banka Promosyon İhalesinde Uygulanacak Kriterler: </w:t>
      </w:r>
    </w:p>
    <w:p w:rsidR="002C5B13" w:rsidRDefault="002C5B13" w:rsidP="002C5B13">
      <w:pPr>
        <w:autoSpaceDE w:val="0"/>
        <w:autoSpaceDN w:val="0"/>
        <w:adjustRightInd w:val="0"/>
        <w:jc w:val="both"/>
        <w:rPr>
          <w:bCs/>
          <w:color w:val="000000"/>
        </w:rPr>
      </w:pPr>
    </w:p>
    <w:p w:rsidR="002C5B13" w:rsidRDefault="002C5B13" w:rsidP="002C5B13">
      <w:pPr>
        <w:pStyle w:val="Default"/>
        <w:rPr>
          <w:bCs/>
        </w:rPr>
      </w:pPr>
      <w:r>
        <w:rPr>
          <w:bCs/>
        </w:rPr>
        <w:t>1</w:t>
      </w:r>
      <w:r w:rsidRPr="00444898">
        <w:rPr>
          <w:bCs/>
        </w:rPr>
        <w:t xml:space="preserve">-Banka Promosyon İhalesinde ekteki şartnamede belirtilen şartlar esas alınarak yapılacaktır.  </w:t>
      </w:r>
    </w:p>
    <w:p w:rsidR="002C5B13" w:rsidRPr="00A72D18" w:rsidRDefault="002C5B13" w:rsidP="002C5B13">
      <w:pPr>
        <w:pStyle w:val="Default"/>
      </w:pPr>
      <w:r w:rsidRPr="00444898">
        <w:rPr>
          <w:bCs/>
        </w:rPr>
        <w:t>2-Banka Promosyonu İhale Şartnam</w:t>
      </w:r>
      <w:r>
        <w:rPr>
          <w:bCs/>
        </w:rPr>
        <w:t>esi ve diğer belgeler http://</w:t>
      </w:r>
      <w:r w:rsidRPr="00D86286">
        <w:t xml:space="preserve"> </w:t>
      </w:r>
      <w:r w:rsidRPr="00D86286">
        <w:rPr>
          <w:bCs/>
        </w:rPr>
        <w:t>https://yerkoy.meb.gov.tr/</w:t>
      </w:r>
    </w:p>
    <w:p w:rsidR="002C5B13" w:rsidRDefault="002C5B13" w:rsidP="002C5B13">
      <w:pPr>
        <w:autoSpaceDE w:val="0"/>
        <w:autoSpaceDN w:val="0"/>
        <w:adjustRightInd w:val="0"/>
        <w:jc w:val="both"/>
        <w:rPr>
          <w:bCs/>
          <w:color w:val="000000"/>
        </w:rPr>
      </w:pPr>
      <w:r>
        <w:rPr>
          <w:bCs/>
          <w:color w:val="000000"/>
        </w:rPr>
        <w:t xml:space="preserve">    </w:t>
      </w:r>
      <w:r w:rsidRPr="00444898">
        <w:rPr>
          <w:bCs/>
          <w:color w:val="000000"/>
        </w:rPr>
        <w:t>adresinde görülebilir.</w:t>
      </w:r>
    </w:p>
    <w:p w:rsidR="002C5B13" w:rsidRDefault="002C5B13" w:rsidP="002C5B13">
      <w:pPr>
        <w:autoSpaceDE w:val="0"/>
        <w:autoSpaceDN w:val="0"/>
        <w:adjustRightInd w:val="0"/>
        <w:jc w:val="both"/>
        <w:rPr>
          <w:bCs/>
          <w:color w:val="000000"/>
        </w:rPr>
      </w:pPr>
      <w:r w:rsidRPr="00444898">
        <w:rPr>
          <w:bCs/>
          <w:color w:val="000000"/>
        </w:rPr>
        <w:t>3-Ekonomik açı</w:t>
      </w:r>
      <w:r>
        <w:rPr>
          <w:bCs/>
          <w:color w:val="000000"/>
        </w:rPr>
        <w:t>dan en avantajlı teklif Kapalı Zarf ve Açık Artırma U</w:t>
      </w:r>
      <w:r w:rsidRPr="00444898">
        <w:rPr>
          <w:bCs/>
          <w:color w:val="000000"/>
        </w:rPr>
        <w:t>sulleri ile belirlenecektir.</w:t>
      </w:r>
    </w:p>
    <w:p w:rsidR="002C5B13" w:rsidRDefault="002C5B13" w:rsidP="002C5B13">
      <w:pPr>
        <w:autoSpaceDE w:val="0"/>
        <w:autoSpaceDN w:val="0"/>
        <w:adjustRightInd w:val="0"/>
        <w:jc w:val="both"/>
        <w:rPr>
          <w:bCs/>
          <w:color w:val="000000"/>
        </w:rPr>
      </w:pPr>
      <w:r w:rsidRPr="00444898">
        <w:rPr>
          <w:bCs/>
          <w:color w:val="000000"/>
        </w:rPr>
        <w:t>4-Tek</w:t>
      </w:r>
      <w:r>
        <w:rPr>
          <w:bCs/>
          <w:color w:val="000000"/>
        </w:rPr>
        <w:t xml:space="preserve">lifler, en geç </w:t>
      </w:r>
      <w:r w:rsidR="001F1AD3">
        <w:rPr>
          <w:bCs/>
          <w:color w:val="000000"/>
        </w:rPr>
        <w:t>05</w:t>
      </w:r>
      <w:r>
        <w:rPr>
          <w:bCs/>
          <w:color w:val="000000"/>
        </w:rPr>
        <w:t xml:space="preserve">/01/2022 saat  </w:t>
      </w:r>
      <w:r w:rsidR="001F1AD3">
        <w:rPr>
          <w:bCs/>
          <w:color w:val="000000"/>
        </w:rPr>
        <w:t>09,30'</w:t>
      </w:r>
      <w:r>
        <w:rPr>
          <w:bCs/>
          <w:color w:val="000000"/>
        </w:rPr>
        <w:t xml:space="preserve">a kadar Yerköy </w:t>
      </w:r>
      <w:r w:rsidRPr="00444898">
        <w:rPr>
          <w:bCs/>
          <w:color w:val="000000"/>
        </w:rPr>
        <w:t xml:space="preserve"> İlçe Milli Eğitim Müdürlüğü'nde ihaleye </w:t>
      </w:r>
      <w:r>
        <w:rPr>
          <w:bCs/>
          <w:color w:val="000000"/>
        </w:rPr>
        <w:t xml:space="preserve">    </w:t>
      </w:r>
      <w:r w:rsidRPr="00444898">
        <w:rPr>
          <w:bCs/>
          <w:color w:val="000000"/>
        </w:rPr>
        <w:t>katılacak banka yetkilileri tarafından kapalı zarf içerisinde getirilecek, komisyon ve diğer banka yetkililerinin huzurunda açılacak ve daha sonra teklif veren tüm bankaların iştirak edeceği açık artırma yoluna gidilecektir. Komisyon ve istekliler, tur sonların</w:t>
      </w:r>
      <w:r>
        <w:rPr>
          <w:bCs/>
          <w:color w:val="000000"/>
        </w:rPr>
        <w:t>da değerlendirme yapmak üzere 15</w:t>
      </w:r>
      <w:r w:rsidRPr="00444898">
        <w:rPr>
          <w:bCs/>
          <w:color w:val="000000"/>
        </w:rPr>
        <w:t xml:space="preserve"> dakikayı geçmeyecek a</w:t>
      </w:r>
      <w:r>
        <w:rPr>
          <w:bCs/>
          <w:color w:val="000000"/>
        </w:rPr>
        <w:t>ra isteyebileceklerdir. İhale, k</w:t>
      </w:r>
      <w:r w:rsidRPr="00444898">
        <w:rPr>
          <w:bCs/>
          <w:color w:val="000000"/>
        </w:rPr>
        <w:t xml:space="preserve">omisyonun uygun görmesi halinde en fazla teklifi veren banka üzerinde bırakılacaktır. Komisyon, yeterli rekabet şartlarının oluşmadığını değerlendirdiği takdirde, haleyi iptal edebilecek veya ileri bir tarihte yeniden yapılmak üzere erteleyebilecektir. Bu durumda teklifte bulunan bankalar herhangi bir hak iddiasında bulunamayacaklardır. İhaleye teklif sunan banka, bu şartnamede ve eklerinde yazılı şartları kabul etmiş sayılacaktır. </w:t>
      </w:r>
    </w:p>
    <w:p w:rsidR="008F5631" w:rsidRDefault="008F5631" w:rsidP="008F5631">
      <w:pPr>
        <w:ind w:left="360"/>
      </w:pPr>
    </w:p>
    <w:p w:rsidR="008F5631" w:rsidRDefault="008F5631" w:rsidP="008F5631">
      <w:pPr>
        <w:ind w:left="708"/>
      </w:pPr>
      <w:r>
        <w:t xml:space="preserve">Bilgilerinizi ve gereğini arz ederiz  </w:t>
      </w:r>
    </w:p>
    <w:p w:rsidR="008F5631" w:rsidRDefault="008F5631" w:rsidP="008F5631">
      <w:pPr>
        <w:ind w:left="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374"/>
        <w:gridCol w:w="3390"/>
      </w:tblGrid>
      <w:tr w:rsidR="008F5631" w:rsidTr="00B71EC3">
        <w:tc>
          <w:tcPr>
            <w:tcW w:w="10345" w:type="dxa"/>
            <w:gridSpan w:val="3"/>
          </w:tcPr>
          <w:p w:rsidR="008F5631" w:rsidRPr="00886AE1" w:rsidRDefault="008F5631" w:rsidP="00B71EC3">
            <w:pPr>
              <w:jc w:val="center"/>
              <w:rPr>
                <w:b/>
              </w:rPr>
            </w:pPr>
            <w:r w:rsidRPr="00886AE1">
              <w:rPr>
                <w:b/>
              </w:rPr>
              <w:t>BANKA PROMOSYON İHALE KOMİSYONU</w:t>
            </w:r>
          </w:p>
        </w:tc>
      </w:tr>
      <w:tr w:rsidR="008F5631" w:rsidTr="00B71EC3">
        <w:tc>
          <w:tcPr>
            <w:tcW w:w="3448" w:type="dxa"/>
          </w:tcPr>
          <w:p w:rsidR="008F5631" w:rsidRPr="00886AE1" w:rsidRDefault="008F5631" w:rsidP="00B71EC3">
            <w:pPr>
              <w:jc w:val="center"/>
              <w:rPr>
                <w:b/>
              </w:rPr>
            </w:pPr>
            <w:r w:rsidRPr="00886AE1">
              <w:rPr>
                <w:b/>
              </w:rPr>
              <w:t>BAŞKAN</w:t>
            </w:r>
          </w:p>
        </w:tc>
        <w:tc>
          <w:tcPr>
            <w:tcW w:w="3448" w:type="dxa"/>
          </w:tcPr>
          <w:p w:rsidR="008F5631" w:rsidRPr="00886AE1" w:rsidRDefault="008F5631" w:rsidP="00B71EC3">
            <w:pPr>
              <w:jc w:val="center"/>
              <w:rPr>
                <w:b/>
              </w:rPr>
            </w:pPr>
            <w:r w:rsidRPr="00886AE1">
              <w:rPr>
                <w:b/>
              </w:rPr>
              <w:t>ÜYE</w:t>
            </w:r>
          </w:p>
        </w:tc>
        <w:tc>
          <w:tcPr>
            <w:tcW w:w="3449" w:type="dxa"/>
          </w:tcPr>
          <w:p w:rsidR="008F5631" w:rsidRPr="00886AE1" w:rsidRDefault="008F5631" w:rsidP="00B71EC3">
            <w:pPr>
              <w:jc w:val="center"/>
              <w:rPr>
                <w:b/>
              </w:rPr>
            </w:pPr>
            <w:r w:rsidRPr="00886AE1">
              <w:rPr>
                <w:b/>
              </w:rPr>
              <w:t>ÜYE</w:t>
            </w:r>
          </w:p>
        </w:tc>
      </w:tr>
      <w:tr w:rsidR="008F5631" w:rsidTr="00B71EC3">
        <w:tc>
          <w:tcPr>
            <w:tcW w:w="3448" w:type="dxa"/>
          </w:tcPr>
          <w:p w:rsidR="008F5631" w:rsidRDefault="008F5631" w:rsidP="00B71EC3">
            <w:r>
              <w:t xml:space="preserve">Hamza ERGÜL </w:t>
            </w:r>
          </w:p>
        </w:tc>
        <w:tc>
          <w:tcPr>
            <w:tcW w:w="3448" w:type="dxa"/>
          </w:tcPr>
          <w:p w:rsidR="008F5631" w:rsidRDefault="008F5631" w:rsidP="00B71EC3">
            <w:r>
              <w:t xml:space="preserve">Necmettin SAĞLAM </w:t>
            </w:r>
          </w:p>
        </w:tc>
        <w:tc>
          <w:tcPr>
            <w:tcW w:w="3449" w:type="dxa"/>
          </w:tcPr>
          <w:p w:rsidR="008F5631" w:rsidRDefault="008F5631" w:rsidP="00B71EC3">
            <w:r>
              <w:t xml:space="preserve">H.Bayram ERGENOĞLU </w:t>
            </w:r>
          </w:p>
        </w:tc>
      </w:tr>
      <w:tr w:rsidR="008F5631" w:rsidTr="00B71EC3">
        <w:tc>
          <w:tcPr>
            <w:tcW w:w="3448" w:type="dxa"/>
          </w:tcPr>
          <w:p w:rsidR="008F5631" w:rsidRDefault="008F5631" w:rsidP="00B71EC3">
            <w:r>
              <w:t xml:space="preserve">İlçe Milli Eğitim Müdürü </w:t>
            </w:r>
          </w:p>
        </w:tc>
        <w:tc>
          <w:tcPr>
            <w:tcW w:w="3448" w:type="dxa"/>
          </w:tcPr>
          <w:p w:rsidR="008F5631" w:rsidRDefault="008F5631" w:rsidP="00B71EC3">
            <w:r>
              <w:t>Şube Müdürü</w:t>
            </w:r>
          </w:p>
        </w:tc>
        <w:tc>
          <w:tcPr>
            <w:tcW w:w="3449" w:type="dxa"/>
          </w:tcPr>
          <w:p w:rsidR="008F5631" w:rsidRDefault="008F5631" w:rsidP="00CA27D2">
            <w:r>
              <w:t xml:space="preserve">Şehit İbrahim </w:t>
            </w:r>
            <w:r w:rsidR="00CA27D2">
              <w:t>Y</w:t>
            </w:r>
            <w:r>
              <w:t>ıldız İ.Ok.M</w:t>
            </w:r>
            <w:r w:rsidR="00CA27D2">
              <w:t>d.</w:t>
            </w:r>
          </w:p>
        </w:tc>
      </w:tr>
      <w:tr w:rsidR="008F5631" w:rsidTr="00B71EC3">
        <w:tc>
          <w:tcPr>
            <w:tcW w:w="3448" w:type="dxa"/>
          </w:tcPr>
          <w:p w:rsidR="008F5631" w:rsidRDefault="008F5631" w:rsidP="00B71EC3">
            <w:r>
              <w:t xml:space="preserve">Harcama Yetkilisi </w:t>
            </w:r>
          </w:p>
        </w:tc>
        <w:tc>
          <w:tcPr>
            <w:tcW w:w="3448" w:type="dxa"/>
          </w:tcPr>
          <w:p w:rsidR="008F5631" w:rsidRDefault="008F5631" w:rsidP="00B71EC3">
            <w:r>
              <w:t>Kamu Çalışanı</w:t>
            </w:r>
          </w:p>
        </w:tc>
        <w:tc>
          <w:tcPr>
            <w:tcW w:w="3449" w:type="dxa"/>
          </w:tcPr>
          <w:p w:rsidR="008F5631" w:rsidRDefault="008F5631" w:rsidP="00B71EC3">
            <w:r>
              <w:t>Sendika Yetkili</w:t>
            </w:r>
          </w:p>
        </w:tc>
      </w:tr>
      <w:tr w:rsidR="008F5631" w:rsidTr="002C5B13">
        <w:trPr>
          <w:trHeight w:val="778"/>
        </w:trPr>
        <w:tc>
          <w:tcPr>
            <w:tcW w:w="3448" w:type="dxa"/>
          </w:tcPr>
          <w:p w:rsidR="008F5631" w:rsidRDefault="008F5631" w:rsidP="00B71EC3">
            <w:pPr>
              <w:jc w:val="center"/>
            </w:pPr>
            <w:r>
              <w:t>(İmza)</w:t>
            </w:r>
          </w:p>
        </w:tc>
        <w:tc>
          <w:tcPr>
            <w:tcW w:w="3448" w:type="dxa"/>
          </w:tcPr>
          <w:p w:rsidR="008F5631" w:rsidRDefault="008F5631" w:rsidP="00B71EC3">
            <w:pPr>
              <w:jc w:val="center"/>
            </w:pPr>
            <w:r>
              <w:t>(İmza)</w:t>
            </w:r>
          </w:p>
        </w:tc>
        <w:tc>
          <w:tcPr>
            <w:tcW w:w="3449" w:type="dxa"/>
          </w:tcPr>
          <w:p w:rsidR="008F5631" w:rsidRDefault="008F5631" w:rsidP="00B71EC3">
            <w:pPr>
              <w:jc w:val="center"/>
            </w:pPr>
            <w:r>
              <w:t>(İmza)</w:t>
            </w:r>
          </w:p>
        </w:tc>
      </w:tr>
    </w:tbl>
    <w:p w:rsidR="008F5631" w:rsidRDefault="008F5631" w:rsidP="008F5631">
      <w:pPr>
        <w:jc w:val="both"/>
      </w:pPr>
    </w:p>
    <w:p w:rsidR="008F5631" w:rsidRDefault="008F5631" w:rsidP="008F5631">
      <w:pPr>
        <w:jc w:val="both"/>
      </w:pPr>
      <w:r>
        <w:t xml:space="preserve">Ek: </w:t>
      </w:r>
    </w:p>
    <w:p w:rsidR="00DA53FD" w:rsidRDefault="00DA53FD" w:rsidP="008F5631">
      <w:pPr>
        <w:numPr>
          <w:ilvl w:val="0"/>
          <w:numId w:val="2"/>
        </w:numPr>
        <w:jc w:val="both"/>
      </w:pPr>
      <w:r>
        <w:t xml:space="preserve">Banka Promosyon ihalesi Davet Mektubu </w:t>
      </w:r>
    </w:p>
    <w:p w:rsidR="008F5631" w:rsidRDefault="008F5631" w:rsidP="008F5631">
      <w:pPr>
        <w:numPr>
          <w:ilvl w:val="0"/>
          <w:numId w:val="2"/>
        </w:numPr>
        <w:jc w:val="both"/>
      </w:pPr>
      <w:r>
        <w:t xml:space="preserve">Banka Promosyon İhale Kararı  </w:t>
      </w:r>
    </w:p>
    <w:p w:rsidR="008F5631" w:rsidRDefault="008F5631" w:rsidP="008F5631">
      <w:pPr>
        <w:numPr>
          <w:ilvl w:val="0"/>
          <w:numId w:val="2"/>
        </w:numPr>
        <w:jc w:val="both"/>
      </w:pPr>
      <w:r>
        <w:t xml:space="preserve">Banka Promosyonu İhale Şartnamesi  </w:t>
      </w:r>
    </w:p>
    <w:p w:rsidR="00FC6682" w:rsidRDefault="00DA53FD" w:rsidP="00DA53FD">
      <w:pPr>
        <w:numPr>
          <w:ilvl w:val="0"/>
          <w:numId w:val="2"/>
        </w:numPr>
        <w:jc w:val="both"/>
      </w:pPr>
      <w:r>
        <w:t xml:space="preserve">Banka Promosyonu İhale Yetkili Mektubu </w:t>
      </w:r>
    </w:p>
    <w:p w:rsidR="00DA53FD" w:rsidRDefault="00DA53FD" w:rsidP="00DA53FD">
      <w:pPr>
        <w:numPr>
          <w:ilvl w:val="0"/>
          <w:numId w:val="2"/>
        </w:numPr>
        <w:jc w:val="both"/>
      </w:pPr>
      <w:r>
        <w:t xml:space="preserve">Banka Promosyonu </w:t>
      </w:r>
      <w:proofErr w:type="spellStart"/>
      <w:r>
        <w:t>İhaleTeklif</w:t>
      </w:r>
      <w:proofErr w:type="spellEnd"/>
      <w:r>
        <w:t xml:space="preserve"> Mektubu </w:t>
      </w:r>
    </w:p>
    <w:sectPr w:rsidR="00DA53FD" w:rsidSect="002C5B13">
      <w:pgSz w:w="11906" w:h="16838"/>
      <w:pgMar w:top="238" w:right="851" w:bottom="24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4A6B"/>
    <w:multiLevelType w:val="hybridMultilevel"/>
    <w:tmpl w:val="42A067C6"/>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396185B"/>
    <w:multiLevelType w:val="hybridMultilevel"/>
    <w:tmpl w:val="2644656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20"/>
  <w:displayHorizontalDrawingGridEvery w:val="2"/>
  <w:characterSpacingControl w:val="doNotCompress"/>
  <w:compat/>
  <w:rsids>
    <w:rsidRoot w:val="008F5631"/>
    <w:rsid w:val="00146A09"/>
    <w:rsid w:val="001F1AD3"/>
    <w:rsid w:val="002A666C"/>
    <w:rsid w:val="002C5B13"/>
    <w:rsid w:val="007C0728"/>
    <w:rsid w:val="00881228"/>
    <w:rsid w:val="008F5631"/>
    <w:rsid w:val="009D443B"/>
    <w:rsid w:val="00C64E68"/>
    <w:rsid w:val="00CA27D2"/>
    <w:rsid w:val="00DA53FD"/>
    <w:rsid w:val="00FC66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31"/>
    <w:pPr>
      <w:spacing w:after="0" w:line="240" w:lineRule="auto"/>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F5631"/>
    <w:rPr>
      <w:color w:val="0000FF"/>
      <w:u w:val="single"/>
    </w:rPr>
  </w:style>
  <w:style w:type="paragraph" w:customStyle="1" w:styleId="Default">
    <w:name w:val="Default"/>
    <w:rsid w:val="002C5B13"/>
    <w:pPr>
      <w:autoSpaceDE w:val="0"/>
      <w:autoSpaceDN w:val="0"/>
      <w:adjustRightInd w:val="0"/>
      <w:spacing w:after="0" w:line="240" w:lineRule="auto"/>
    </w:pPr>
    <w:rPr>
      <w:rFonts w:eastAsia="Times New Roman"/>
      <w:color w:val="00000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erkoy66@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421</Words>
  <Characters>2403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dc:creator>
  <cp:lastModifiedBy>Omer</cp:lastModifiedBy>
  <cp:revision>6</cp:revision>
  <cp:lastPrinted>2021-12-29T11:53:00Z</cp:lastPrinted>
  <dcterms:created xsi:type="dcterms:W3CDTF">2021-12-28T12:24:00Z</dcterms:created>
  <dcterms:modified xsi:type="dcterms:W3CDTF">2021-12-29T11:53:00Z</dcterms:modified>
</cp:coreProperties>
</file>